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BF26" w14:textId="77777777" w:rsidR="008D025E" w:rsidRDefault="008D025E" w:rsidP="008D025E">
      <w:pPr>
        <w:pStyle w:val="MainText"/>
        <w:rPr>
          <w:rFonts w:ascii="Arial" w:hAnsi="Arial" w:cs="Arial"/>
          <w:b/>
          <w:sz w:val="28"/>
          <w:szCs w:val="28"/>
        </w:rPr>
      </w:pP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8D025E" w14:paraId="1338BF29" w14:textId="77777777" w:rsidTr="008D025E">
        <w:tc>
          <w:tcPr>
            <w:tcW w:w="99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38BF27" w14:textId="53BEF025"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Appendix</w:t>
            </w:r>
            <w:r w:rsidR="00294C81">
              <w:rPr>
                <w:rFonts w:ascii="Arial" w:hAnsi="Arial" w:cs="Arial"/>
                <w:b/>
                <w:sz w:val="28"/>
                <w:szCs w:val="28"/>
              </w:rPr>
              <w:t xml:space="preserve"> A:</w:t>
            </w:r>
            <w:r w:rsidR="00B24996">
              <w:rPr>
                <w:rFonts w:ascii="Arial" w:hAnsi="Arial" w:cs="Arial"/>
                <w:b/>
                <w:sz w:val="28"/>
                <w:szCs w:val="28"/>
              </w:rPr>
              <w:t xml:space="preserve"> General Assembly Programme 2019</w:t>
            </w:r>
          </w:p>
          <w:p w14:paraId="1338BF28" w14:textId="77777777" w:rsidR="008D025E" w:rsidRDefault="008D025E">
            <w:pPr>
              <w:pStyle w:val="MainTex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38BF2A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  <w:bookmarkStart w:id="0" w:name="MainHeading"/>
      <w:bookmarkEnd w:id="0"/>
    </w:p>
    <w:p w14:paraId="1338BF2B" w14:textId="713DAC35"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Annual Meeting of the General Assembly will take place in </w:t>
      </w:r>
      <w:r w:rsidR="00D86C87">
        <w:rPr>
          <w:rFonts w:ascii="Arial" w:hAnsi="Arial" w:cs="Arial"/>
          <w:szCs w:val="22"/>
        </w:rPr>
        <w:t xml:space="preserve">the </w:t>
      </w:r>
      <w:r w:rsidR="00B24996">
        <w:rPr>
          <w:rFonts w:ascii="Arial" w:hAnsi="Arial" w:cs="Arial"/>
          <w:szCs w:val="22"/>
        </w:rPr>
        <w:t>Bournemouth International Centre</w:t>
      </w:r>
      <w:r w:rsidR="00D95EFC">
        <w:rPr>
          <w:rFonts w:ascii="Arial" w:hAnsi="Arial" w:cs="Arial"/>
          <w:szCs w:val="22"/>
        </w:rPr>
        <w:t>.</w:t>
      </w:r>
    </w:p>
    <w:p w14:paraId="1338BF2C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p w14:paraId="1338BF2D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TIME</w:t>
      </w:r>
    </w:p>
    <w:p w14:paraId="1338BF2E" w14:textId="77777777" w:rsidR="008D025E" w:rsidRDefault="008D025E" w:rsidP="008D025E">
      <w:pPr>
        <w:pStyle w:val="MainText"/>
        <w:rPr>
          <w:rFonts w:ascii="Arial" w:hAnsi="Arial" w:cs="Arial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810"/>
        <w:gridCol w:w="1169"/>
        <w:gridCol w:w="6519"/>
      </w:tblGrid>
      <w:tr w:rsidR="00B24996" w14:paraId="1338BF33" w14:textId="77777777" w:rsidTr="00B24996">
        <w:trPr>
          <w:trHeight w:val="83"/>
        </w:trPr>
        <w:tc>
          <w:tcPr>
            <w:tcW w:w="1810" w:type="dxa"/>
            <w:hideMark/>
          </w:tcPr>
          <w:p w14:paraId="1338BF2F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9.00 - 10.00</w:t>
            </w:r>
          </w:p>
        </w:tc>
        <w:tc>
          <w:tcPr>
            <w:tcW w:w="1169" w:type="dxa"/>
          </w:tcPr>
          <w:p w14:paraId="1338BF30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14:paraId="1338BF31" w14:textId="77777777" w:rsidR="00B24996" w:rsidRDefault="00B24996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Registration and Refreshments</w:t>
            </w:r>
          </w:p>
        </w:tc>
      </w:tr>
      <w:tr w:rsidR="00B24996" w14:paraId="1338BF38" w14:textId="77777777" w:rsidTr="00B24996">
        <w:trPr>
          <w:trHeight w:val="250"/>
        </w:trPr>
        <w:tc>
          <w:tcPr>
            <w:tcW w:w="1810" w:type="dxa"/>
          </w:tcPr>
          <w:p w14:paraId="1338BF34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35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14:paraId="1338BF36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24996" w14:paraId="1338BF3D" w14:textId="77777777" w:rsidTr="00B24996">
        <w:trPr>
          <w:trHeight w:val="250"/>
        </w:trPr>
        <w:tc>
          <w:tcPr>
            <w:tcW w:w="1810" w:type="dxa"/>
            <w:hideMark/>
          </w:tcPr>
          <w:p w14:paraId="1338BF39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10.00 - 11.30 </w:t>
            </w:r>
          </w:p>
        </w:tc>
        <w:tc>
          <w:tcPr>
            <w:tcW w:w="1169" w:type="dxa"/>
          </w:tcPr>
          <w:p w14:paraId="1338BF3A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14:paraId="1338BF3B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Political Group meetings </w:t>
            </w:r>
          </w:p>
        </w:tc>
      </w:tr>
      <w:tr w:rsidR="00B24996" w14:paraId="1338BF42" w14:textId="77777777" w:rsidTr="00B24996">
        <w:trPr>
          <w:trHeight w:val="250"/>
        </w:trPr>
        <w:tc>
          <w:tcPr>
            <w:tcW w:w="1810" w:type="dxa"/>
            <w:hideMark/>
          </w:tcPr>
          <w:p w14:paraId="1338BF3E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169" w:type="dxa"/>
          </w:tcPr>
          <w:p w14:paraId="1338BF3F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14:paraId="1338BF40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24996" w14:paraId="1338BF48" w14:textId="77777777" w:rsidTr="00B24996">
        <w:trPr>
          <w:trHeight w:val="226"/>
        </w:trPr>
        <w:tc>
          <w:tcPr>
            <w:tcW w:w="1810" w:type="dxa"/>
            <w:hideMark/>
          </w:tcPr>
          <w:p w14:paraId="1338BF43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11.45 - 12.30</w:t>
            </w:r>
          </w:p>
        </w:tc>
        <w:tc>
          <w:tcPr>
            <w:tcW w:w="1169" w:type="dxa"/>
          </w:tcPr>
          <w:p w14:paraId="1338BF44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14:paraId="1338BF45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General Assembly meeting                                     </w:t>
            </w:r>
          </w:p>
          <w:p w14:paraId="1338BF46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                                                </w:t>
            </w:r>
          </w:p>
        </w:tc>
      </w:tr>
      <w:tr w:rsidR="00B24996" w14:paraId="1338BF4D" w14:textId="77777777" w:rsidTr="00B24996">
        <w:trPr>
          <w:trHeight w:val="226"/>
        </w:trPr>
        <w:tc>
          <w:tcPr>
            <w:tcW w:w="1810" w:type="dxa"/>
            <w:hideMark/>
          </w:tcPr>
          <w:p w14:paraId="1338BF49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11.45</w:t>
            </w:r>
          </w:p>
        </w:tc>
        <w:tc>
          <w:tcPr>
            <w:tcW w:w="1169" w:type="dxa"/>
          </w:tcPr>
          <w:p w14:paraId="1338BF4A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  <w:hideMark/>
          </w:tcPr>
          <w:p w14:paraId="1338BF4B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Welcome from the Chief Executive</w:t>
            </w:r>
          </w:p>
        </w:tc>
      </w:tr>
      <w:tr w:rsidR="00B24996" w14:paraId="1338BF52" w14:textId="77777777" w:rsidTr="00B24996">
        <w:trPr>
          <w:trHeight w:val="226"/>
        </w:trPr>
        <w:tc>
          <w:tcPr>
            <w:tcW w:w="1810" w:type="dxa"/>
          </w:tcPr>
          <w:p w14:paraId="1338BF4E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4F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14:paraId="1338BF50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24996" w14:paraId="1338BF58" w14:textId="77777777" w:rsidTr="00B24996">
        <w:trPr>
          <w:trHeight w:val="511"/>
        </w:trPr>
        <w:tc>
          <w:tcPr>
            <w:tcW w:w="1810" w:type="dxa"/>
          </w:tcPr>
          <w:p w14:paraId="1338BF53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1338BF54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1</w:t>
            </w:r>
          </w:p>
        </w:tc>
        <w:tc>
          <w:tcPr>
            <w:tcW w:w="6519" w:type="dxa"/>
            <w:hideMark/>
          </w:tcPr>
          <w:p w14:paraId="1338BF55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President</w:t>
            </w:r>
          </w:p>
          <w:p w14:paraId="1338BF56" w14:textId="77777777" w:rsidR="00B24996" w:rsidRDefault="00B24996">
            <w:pPr>
              <w:pStyle w:val="MainTex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President’s Address </w:t>
            </w:r>
          </w:p>
        </w:tc>
      </w:tr>
      <w:tr w:rsidR="00B24996" w14:paraId="1338BF5D" w14:textId="77777777" w:rsidTr="00B24996">
        <w:trPr>
          <w:trHeight w:val="226"/>
        </w:trPr>
        <w:tc>
          <w:tcPr>
            <w:tcW w:w="1810" w:type="dxa"/>
          </w:tcPr>
          <w:p w14:paraId="1338BF59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5A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14:paraId="1338BF5B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B24996" w14:paraId="1338BF62" w14:textId="77777777" w:rsidTr="00B24996">
        <w:trPr>
          <w:trHeight w:val="226"/>
        </w:trPr>
        <w:tc>
          <w:tcPr>
            <w:tcW w:w="1810" w:type="dxa"/>
          </w:tcPr>
          <w:p w14:paraId="1338BF5E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1338BF5F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2</w:t>
            </w:r>
          </w:p>
        </w:tc>
        <w:tc>
          <w:tcPr>
            <w:tcW w:w="6519" w:type="dxa"/>
            <w:hideMark/>
          </w:tcPr>
          <w:p w14:paraId="1338BF60" w14:textId="6563AB5E" w:rsidR="00B24996" w:rsidRDefault="00CC067C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Chair / Chairman</w:t>
            </w:r>
          </w:p>
        </w:tc>
      </w:tr>
      <w:tr w:rsidR="00B24996" w14:paraId="1338BF67" w14:textId="77777777" w:rsidTr="00B24996">
        <w:trPr>
          <w:trHeight w:val="226"/>
        </w:trPr>
        <w:tc>
          <w:tcPr>
            <w:tcW w:w="1810" w:type="dxa"/>
          </w:tcPr>
          <w:p w14:paraId="1338BF63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64" w14:textId="77777777" w:rsidR="00B24996" w:rsidRDefault="00B24996">
            <w:pPr>
              <w:pStyle w:val="MainText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519" w:type="dxa"/>
            <w:hideMark/>
          </w:tcPr>
          <w:p w14:paraId="1338BF65" w14:textId="3363116D" w:rsidR="00B24996" w:rsidRDefault="00B24996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Outgoing Chairman’s Address</w:t>
            </w:r>
          </w:p>
        </w:tc>
      </w:tr>
      <w:tr w:rsidR="00B24996" w14:paraId="3EEF4061" w14:textId="77777777" w:rsidTr="00B24996">
        <w:trPr>
          <w:trHeight w:val="226"/>
        </w:trPr>
        <w:tc>
          <w:tcPr>
            <w:tcW w:w="1810" w:type="dxa"/>
          </w:tcPr>
          <w:p w14:paraId="04958C4E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78344DBF" w14:textId="77777777" w:rsidR="00B24996" w:rsidRDefault="00B24996">
            <w:pPr>
              <w:pStyle w:val="MainText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519" w:type="dxa"/>
          </w:tcPr>
          <w:p w14:paraId="0997882F" w14:textId="473D2421" w:rsidR="00B24996" w:rsidRDefault="00B24996" w:rsidP="00CC067C">
            <w:pPr>
              <w:pStyle w:val="MainText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Incoming </w:t>
            </w:r>
            <w:r w:rsidR="00CC067C">
              <w:rPr>
                <w:rFonts w:ascii="Arial" w:hAnsi="Arial" w:cs="Arial"/>
                <w:i/>
                <w:szCs w:val="22"/>
              </w:rPr>
              <w:t xml:space="preserve">Chair / </w:t>
            </w:r>
            <w:r>
              <w:rPr>
                <w:rFonts w:ascii="Arial" w:hAnsi="Arial" w:cs="Arial"/>
                <w:i/>
                <w:szCs w:val="22"/>
              </w:rPr>
              <w:t>Chairman’s Address</w:t>
            </w:r>
          </w:p>
        </w:tc>
      </w:tr>
      <w:tr w:rsidR="00B24996" w14:paraId="1338BF6C" w14:textId="77777777" w:rsidTr="00B24996">
        <w:trPr>
          <w:trHeight w:val="226"/>
        </w:trPr>
        <w:tc>
          <w:tcPr>
            <w:tcW w:w="1810" w:type="dxa"/>
          </w:tcPr>
          <w:p w14:paraId="1338BF68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69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14:paraId="1338BF6A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24996" w14:paraId="1338BF71" w14:textId="77777777" w:rsidTr="00B24996">
        <w:trPr>
          <w:trHeight w:val="226"/>
        </w:trPr>
        <w:tc>
          <w:tcPr>
            <w:tcW w:w="1810" w:type="dxa"/>
          </w:tcPr>
          <w:p w14:paraId="1338BF6D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1338BF6E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Item 3 </w:t>
            </w:r>
          </w:p>
        </w:tc>
        <w:tc>
          <w:tcPr>
            <w:tcW w:w="6519" w:type="dxa"/>
            <w:hideMark/>
          </w:tcPr>
          <w:p w14:paraId="1338BF6F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Election of Vice-Chairs/Deputy Chairs</w:t>
            </w:r>
            <w:bookmarkStart w:id="1" w:name="_GoBack"/>
            <w:bookmarkEnd w:id="1"/>
          </w:p>
        </w:tc>
      </w:tr>
      <w:tr w:rsidR="00B24996" w14:paraId="1338BF76" w14:textId="77777777" w:rsidTr="00B24996">
        <w:trPr>
          <w:trHeight w:val="226"/>
        </w:trPr>
        <w:tc>
          <w:tcPr>
            <w:tcW w:w="1810" w:type="dxa"/>
          </w:tcPr>
          <w:p w14:paraId="1338BF72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73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14:paraId="1338BF74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B24996" w14:paraId="1338BF7B" w14:textId="77777777" w:rsidTr="00B24996">
        <w:trPr>
          <w:trHeight w:val="226"/>
        </w:trPr>
        <w:tc>
          <w:tcPr>
            <w:tcW w:w="1810" w:type="dxa"/>
          </w:tcPr>
          <w:p w14:paraId="1338BF77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1338BF78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4</w:t>
            </w:r>
          </w:p>
        </w:tc>
        <w:tc>
          <w:tcPr>
            <w:tcW w:w="6519" w:type="dxa"/>
            <w:hideMark/>
          </w:tcPr>
          <w:p w14:paraId="1338BF79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Appointment of Vice-Presidents</w:t>
            </w:r>
          </w:p>
        </w:tc>
      </w:tr>
      <w:tr w:rsidR="00B24996" w14:paraId="1338BF80" w14:textId="77777777" w:rsidTr="00B24996">
        <w:trPr>
          <w:trHeight w:val="226"/>
        </w:trPr>
        <w:tc>
          <w:tcPr>
            <w:tcW w:w="1810" w:type="dxa"/>
          </w:tcPr>
          <w:p w14:paraId="1338BF7C" w14:textId="77777777" w:rsidR="00B24996" w:rsidRDefault="00B24996">
            <w:pPr>
              <w:pStyle w:val="M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7D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14:paraId="1338BF7E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B24996" w14:paraId="1338BF8C" w14:textId="77777777" w:rsidTr="00B24996">
        <w:trPr>
          <w:trHeight w:val="226"/>
        </w:trPr>
        <w:tc>
          <w:tcPr>
            <w:tcW w:w="1810" w:type="dxa"/>
          </w:tcPr>
          <w:p w14:paraId="1338BF87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1338BF88" w14:textId="4B02579D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5</w:t>
            </w:r>
          </w:p>
        </w:tc>
        <w:tc>
          <w:tcPr>
            <w:tcW w:w="6519" w:type="dxa"/>
            <w:hideMark/>
          </w:tcPr>
          <w:p w14:paraId="1338BF89" w14:textId="740451FF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LGA Consolidated Financial Statements for year ending 31 March 2019</w:t>
            </w:r>
          </w:p>
          <w:p w14:paraId="1338BF8A" w14:textId="77777777" w:rsidR="00B24996" w:rsidRPr="006F7381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B24996" w14:paraId="1338BF92" w14:textId="77777777" w:rsidTr="00B24996">
        <w:trPr>
          <w:trHeight w:val="226"/>
        </w:trPr>
        <w:tc>
          <w:tcPr>
            <w:tcW w:w="1810" w:type="dxa"/>
          </w:tcPr>
          <w:p w14:paraId="1338BF8D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8E" w14:textId="6626AD00" w:rsidR="00B24996" w:rsidRDefault="00B24996" w:rsidP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6</w:t>
            </w:r>
          </w:p>
          <w:p w14:paraId="1338BF8F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</w:tcPr>
          <w:p w14:paraId="1338BF90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Annual Report of the LGA’s Audit Committee</w:t>
            </w:r>
          </w:p>
        </w:tc>
      </w:tr>
      <w:tr w:rsidR="00B24996" w14:paraId="1338BF97" w14:textId="77777777" w:rsidTr="00B24996">
        <w:trPr>
          <w:trHeight w:val="226"/>
        </w:trPr>
        <w:tc>
          <w:tcPr>
            <w:tcW w:w="1810" w:type="dxa"/>
          </w:tcPr>
          <w:p w14:paraId="1338BF93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94" w14:textId="30BC5EE2" w:rsidR="00B24996" w:rsidRDefault="00B24996" w:rsidP="006F7381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7</w:t>
            </w:r>
          </w:p>
        </w:tc>
        <w:tc>
          <w:tcPr>
            <w:tcW w:w="6519" w:type="dxa"/>
          </w:tcPr>
          <w:p w14:paraId="1338BF95" w14:textId="78CD14E9" w:rsidR="00B24996" w:rsidRDefault="00B24996" w:rsidP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Minutes of General Assembly held on 3 July 2018</w:t>
            </w:r>
          </w:p>
        </w:tc>
      </w:tr>
      <w:tr w:rsidR="00B24996" w14:paraId="1338BF9C" w14:textId="77777777" w:rsidTr="00B24996">
        <w:trPr>
          <w:trHeight w:val="226"/>
        </w:trPr>
        <w:tc>
          <w:tcPr>
            <w:tcW w:w="1810" w:type="dxa"/>
          </w:tcPr>
          <w:p w14:paraId="1338BF98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99" w14:textId="77777777" w:rsidR="00B24996" w:rsidRDefault="00B24996" w:rsidP="006F7381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6519" w:type="dxa"/>
            <w:hideMark/>
          </w:tcPr>
          <w:p w14:paraId="1338BF9A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B24996" w14:paraId="1338BFA1" w14:textId="77777777" w:rsidTr="00B24996">
        <w:trPr>
          <w:trHeight w:val="226"/>
        </w:trPr>
        <w:tc>
          <w:tcPr>
            <w:tcW w:w="1810" w:type="dxa"/>
          </w:tcPr>
          <w:p w14:paraId="1338BF9D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  <w:hideMark/>
          </w:tcPr>
          <w:p w14:paraId="1338BF9E" w14:textId="61EFB49A" w:rsidR="00B24996" w:rsidRDefault="00B24996">
            <w:pPr>
              <w:pStyle w:val="MainText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Item 8</w:t>
            </w:r>
          </w:p>
        </w:tc>
        <w:tc>
          <w:tcPr>
            <w:tcW w:w="6519" w:type="dxa"/>
            <w:hideMark/>
          </w:tcPr>
          <w:p w14:paraId="1338BF9F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 w:rsidRPr="009E7858">
              <w:rPr>
                <w:rFonts w:ascii="Arial" w:hAnsi="Arial" w:cs="Arial"/>
                <w:szCs w:val="22"/>
              </w:rPr>
              <w:t>General Assembly Debates</w:t>
            </w:r>
          </w:p>
        </w:tc>
      </w:tr>
      <w:tr w:rsidR="00B24996" w14:paraId="1338BFA6" w14:textId="77777777" w:rsidTr="00B24996">
        <w:trPr>
          <w:trHeight w:val="226"/>
        </w:trPr>
        <w:tc>
          <w:tcPr>
            <w:tcW w:w="1810" w:type="dxa"/>
          </w:tcPr>
          <w:p w14:paraId="1338BFA2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  <w:tc>
          <w:tcPr>
            <w:tcW w:w="1169" w:type="dxa"/>
          </w:tcPr>
          <w:p w14:paraId="1338BFA3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14:paraId="1338BFA4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24996" w14:paraId="1338BFAC" w14:textId="77777777" w:rsidTr="00B24996">
        <w:trPr>
          <w:trHeight w:val="250"/>
        </w:trPr>
        <w:tc>
          <w:tcPr>
            <w:tcW w:w="1810" w:type="dxa"/>
          </w:tcPr>
          <w:p w14:paraId="1338BFA7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12.45</w:t>
            </w:r>
          </w:p>
        </w:tc>
        <w:tc>
          <w:tcPr>
            <w:tcW w:w="1169" w:type="dxa"/>
            <w:hideMark/>
          </w:tcPr>
          <w:p w14:paraId="1338BFA8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14:paraId="1338BFA9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Close of General Assembly</w:t>
            </w:r>
          </w:p>
          <w:p w14:paraId="1338BFAA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  <w:tr w:rsidR="00B24996" w14:paraId="1338BFB2" w14:textId="77777777" w:rsidTr="00B24996">
        <w:trPr>
          <w:trHeight w:val="250"/>
        </w:trPr>
        <w:tc>
          <w:tcPr>
            <w:tcW w:w="1810" w:type="dxa"/>
          </w:tcPr>
          <w:p w14:paraId="1338BFAD" w14:textId="77777777" w:rsidR="00B24996" w:rsidRDefault="00B2499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12.45 - 2.00</w:t>
            </w:r>
          </w:p>
        </w:tc>
        <w:tc>
          <w:tcPr>
            <w:tcW w:w="1169" w:type="dxa"/>
          </w:tcPr>
          <w:p w14:paraId="1338BFAE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</w:tcPr>
          <w:p w14:paraId="1338BFAF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LUNCH </w:t>
            </w:r>
            <w:r w:rsidRPr="001B0D4F">
              <w:rPr>
                <w:rFonts w:ascii="Arial" w:hAnsi="Arial" w:cs="Arial"/>
                <w:b/>
                <w:szCs w:val="22"/>
              </w:rPr>
              <w:t>AND EXHIBITION VIEWING</w:t>
            </w:r>
          </w:p>
          <w:p w14:paraId="1338BFB0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  <w:tr w:rsidR="00B24996" w14:paraId="1338BFB7" w14:textId="77777777" w:rsidTr="00B24996">
        <w:trPr>
          <w:trHeight w:val="250"/>
        </w:trPr>
        <w:tc>
          <w:tcPr>
            <w:tcW w:w="1810" w:type="dxa"/>
            <w:hideMark/>
          </w:tcPr>
          <w:p w14:paraId="1338BFB3" w14:textId="77777777" w:rsidR="00B24996" w:rsidRPr="001B0D4F" w:rsidRDefault="00B24996" w:rsidP="008028A7">
            <w:pPr>
              <w:pStyle w:val="MainText"/>
              <w:rPr>
                <w:rFonts w:ascii="Arial" w:hAnsi="Arial" w:cs="Arial"/>
                <w:szCs w:val="22"/>
              </w:rPr>
            </w:pPr>
            <w:r w:rsidRPr="001B0D4F">
              <w:rPr>
                <w:rFonts w:ascii="Arial" w:hAnsi="Arial" w:cs="Arial"/>
                <w:szCs w:val="22"/>
              </w:rPr>
              <w:t>2.00</w:t>
            </w:r>
          </w:p>
        </w:tc>
        <w:tc>
          <w:tcPr>
            <w:tcW w:w="1169" w:type="dxa"/>
          </w:tcPr>
          <w:p w14:paraId="1338BFB4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19" w:type="dxa"/>
            <w:hideMark/>
          </w:tcPr>
          <w:p w14:paraId="1338BFB5" w14:textId="77777777" w:rsidR="00B24996" w:rsidRDefault="00B24996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 OF ANNUAL CONFERENCE</w:t>
            </w:r>
          </w:p>
        </w:tc>
      </w:tr>
    </w:tbl>
    <w:p w14:paraId="1338BFB8" w14:textId="77777777" w:rsidR="00577A2A" w:rsidRPr="00891AE9" w:rsidRDefault="00577A2A">
      <w:pPr>
        <w:rPr>
          <w:rFonts w:ascii="Arial" w:hAnsi="Arial" w:cs="Arial"/>
        </w:rPr>
      </w:pPr>
    </w:p>
    <w:sectPr w:rsidR="00577A2A" w:rsidRPr="00891A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BFBB" w14:textId="77777777" w:rsidR="00165C3B" w:rsidRDefault="00165C3B" w:rsidP="008D025E">
      <w:r>
        <w:separator/>
      </w:r>
    </w:p>
  </w:endnote>
  <w:endnote w:type="continuationSeparator" w:id="0">
    <w:p w14:paraId="1338BFBC" w14:textId="77777777" w:rsidR="00165C3B" w:rsidRDefault="00165C3B" w:rsidP="008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8BFB9" w14:textId="77777777" w:rsidR="00165C3B" w:rsidRDefault="00165C3B" w:rsidP="008D025E">
      <w:r>
        <w:separator/>
      </w:r>
    </w:p>
  </w:footnote>
  <w:footnote w:type="continuationSeparator" w:id="0">
    <w:p w14:paraId="1338BFBA" w14:textId="77777777" w:rsidR="00165C3B" w:rsidRDefault="00165C3B" w:rsidP="008D0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4079" w14:textId="77777777" w:rsidR="0024714F" w:rsidRDefault="0024714F" w:rsidP="0024714F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24714F" w14:paraId="74A8174E" w14:textId="77777777" w:rsidTr="0050661A">
      <w:tc>
        <w:tcPr>
          <w:tcW w:w="5812" w:type="dxa"/>
          <w:vMerge w:val="restart"/>
          <w:hideMark/>
        </w:tcPr>
        <w:p w14:paraId="25E054F9" w14:textId="77777777" w:rsidR="0024714F" w:rsidRDefault="0024714F" w:rsidP="0024714F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55EA61D9" wp14:editId="1BB89980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2A28A754" w14:textId="77777777" w:rsidR="0024714F" w:rsidRDefault="0024714F" w:rsidP="0024714F">
          <w:pPr>
            <w:pStyle w:val="Header"/>
            <w:spacing w:line="256" w:lineRule="auto"/>
            <w:rPr>
              <w:rFonts w:cs="Arial"/>
              <w:b/>
              <w:i/>
            </w:rPr>
          </w:pPr>
          <w:r>
            <w:rPr>
              <w:rFonts w:cs="Arial"/>
              <w:b/>
            </w:rPr>
            <w:t>Local Government Association</w:t>
          </w:r>
        </w:p>
      </w:tc>
    </w:tr>
    <w:tr w:rsidR="0024714F" w14:paraId="10BCF182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6F930AB6" w14:textId="77777777" w:rsidR="0024714F" w:rsidRDefault="0024714F" w:rsidP="0024714F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770EE039" w14:textId="77777777" w:rsidR="0024714F" w:rsidRDefault="0024714F" w:rsidP="0024714F">
          <w:pPr>
            <w:pStyle w:val="Header"/>
            <w:spacing w:before="60" w:line="256" w:lineRule="auto"/>
            <w:rPr>
              <w:rFonts w:cs="Arial"/>
            </w:rPr>
          </w:pPr>
          <w:r>
            <w:rPr>
              <w:rFonts w:cs="Arial"/>
              <w:b/>
            </w:rPr>
            <w:t xml:space="preserve">Company Number 11177145 </w:t>
          </w:r>
        </w:p>
      </w:tc>
    </w:tr>
    <w:tr w:rsidR="0024714F" w14:paraId="414A2E98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3B89B303" w14:textId="77777777" w:rsidR="0024714F" w:rsidRDefault="0024714F" w:rsidP="0024714F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2CA54911" w14:textId="77777777" w:rsidR="0024714F" w:rsidRDefault="0024714F" w:rsidP="0024714F">
          <w:pPr>
            <w:pStyle w:val="Header"/>
            <w:spacing w:before="60" w:line="25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LGA Leadership Board</w:t>
          </w:r>
        </w:p>
        <w:p w14:paraId="5BF0D5E2" w14:textId="77777777" w:rsidR="0024714F" w:rsidRDefault="0024714F" w:rsidP="0024714F">
          <w:pPr>
            <w:pStyle w:val="Header"/>
            <w:spacing w:before="60" w:line="25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3 April </w:t>
          </w:r>
          <w:r>
            <w:rPr>
              <w:rFonts w:cs="Arial"/>
            </w:rPr>
            <w:t>2019</w:t>
          </w:r>
        </w:p>
      </w:tc>
    </w:tr>
  </w:tbl>
  <w:p w14:paraId="5BAEE273" w14:textId="77777777" w:rsidR="0024714F" w:rsidRDefault="0024714F" w:rsidP="00776D7E">
    <w:pPr>
      <w:pStyle w:val="Header"/>
      <w:tabs>
        <w:tab w:val="clear" w:pos="4513"/>
        <w:tab w:val="clear" w:pos="9026"/>
        <w:tab w:val="left" w:pos="13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19F"/>
    <w:multiLevelType w:val="multilevel"/>
    <w:tmpl w:val="05E43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5E"/>
    <w:rsid w:val="000F10FE"/>
    <w:rsid w:val="00165C3B"/>
    <w:rsid w:val="001B0D4F"/>
    <w:rsid w:val="001B36CE"/>
    <w:rsid w:val="0024714F"/>
    <w:rsid w:val="00257791"/>
    <w:rsid w:val="00294C81"/>
    <w:rsid w:val="00335611"/>
    <w:rsid w:val="00395F50"/>
    <w:rsid w:val="00410525"/>
    <w:rsid w:val="0041569C"/>
    <w:rsid w:val="00506E7D"/>
    <w:rsid w:val="00577A2A"/>
    <w:rsid w:val="005A34DC"/>
    <w:rsid w:val="005E6302"/>
    <w:rsid w:val="0063478D"/>
    <w:rsid w:val="00666288"/>
    <w:rsid w:val="006F7381"/>
    <w:rsid w:val="00720623"/>
    <w:rsid w:val="00776D7E"/>
    <w:rsid w:val="007B06FC"/>
    <w:rsid w:val="007E1602"/>
    <w:rsid w:val="008028A7"/>
    <w:rsid w:val="00891AE9"/>
    <w:rsid w:val="008D025E"/>
    <w:rsid w:val="00961526"/>
    <w:rsid w:val="00977E2F"/>
    <w:rsid w:val="009E7858"/>
    <w:rsid w:val="00A3394C"/>
    <w:rsid w:val="00B24996"/>
    <w:rsid w:val="00B447B4"/>
    <w:rsid w:val="00B5676D"/>
    <w:rsid w:val="00B612B3"/>
    <w:rsid w:val="00BB447B"/>
    <w:rsid w:val="00BB50C6"/>
    <w:rsid w:val="00CC067C"/>
    <w:rsid w:val="00CD0B98"/>
    <w:rsid w:val="00CD2014"/>
    <w:rsid w:val="00D4173D"/>
    <w:rsid w:val="00D45B4D"/>
    <w:rsid w:val="00D86C87"/>
    <w:rsid w:val="00D95EFC"/>
    <w:rsid w:val="00EB49FC"/>
    <w:rsid w:val="00F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BF26"/>
  <w15:chartTrackingRefBased/>
  <w15:docId w15:val="{CBFF2EC5-F3CA-4990-BFB2-BDB92B25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5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D025E"/>
    <w:pPr>
      <w:spacing w:line="280" w:lineRule="exact"/>
    </w:pPr>
  </w:style>
  <w:style w:type="paragraph" w:styleId="Header">
    <w:name w:val="header"/>
    <w:basedOn w:val="Normal"/>
    <w:link w:val="HeaderChar"/>
    <w:uiPriority w:val="99"/>
    <w:unhideWhenUsed/>
    <w:rsid w:val="008D0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25E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8D0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25E"/>
    <w:rPr>
      <w:rFonts w:ascii="Frutiger 45 Light" w:eastAsia="Times New Roman" w:hAnsi="Frutiger 45 Light" w:cs="Times New Roman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381"/>
    <w:rPr>
      <w:rFonts w:ascii="Frutiger 45 Light" w:eastAsia="Times New Roman" w:hAnsi="Frutiger 45 Light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381"/>
    <w:rPr>
      <w:rFonts w:ascii="Frutiger 45 Light" w:eastAsia="Times New Roman" w:hAnsi="Frutiger 45 Light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8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76E57-B1CD-4D6D-A445-43AB69964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9130D-306A-4AD5-8319-D52764B9A90C}">
  <ds:schemaRefs>
    <ds:schemaRef ds:uri="http://www.w3.org/XML/1998/namespace"/>
    <ds:schemaRef ds:uri="http://purl.org/dc/dcmitype/"/>
    <ds:schemaRef ds:uri="http://purl.org/dc/elements/1.1/"/>
    <ds:schemaRef ds:uri="1c8a0e75-f4bc-4eb4-8ed0-578eaea9e1c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febe6a-14d9-43ab-83c3-c48f478fa47c"/>
  </ds:schemaRefs>
</ds:datastoreItem>
</file>

<file path=customXml/itemProps3.xml><?xml version="1.0" encoding="utf-8"?>
<ds:datastoreItem xmlns:ds="http://schemas.openxmlformats.org/officeDocument/2006/customXml" ds:itemID="{C8A39DC3-AD72-4628-B43E-D560EB46D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BC09EE78</Template>
  <TotalTime>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Paul Goodchild</cp:lastModifiedBy>
  <cp:revision>6</cp:revision>
  <dcterms:created xsi:type="dcterms:W3CDTF">2019-03-18T11:49:00Z</dcterms:created>
  <dcterms:modified xsi:type="dcterms:W3CDTF">2019-03-27T11:00:00Z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